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center" w:tblpY="214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3"/>
        <w:gridCol w:w="2268"/>
      </w:tblGrid>
      <w:tr w:rsidR="0050385A" w:rsidTr="0050385A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5A" w:rsidRPr="00A75EF1" w:rsidRDefault="0050385A" w:rsidP="0050385A">
            <w:pPr>
              <w:pStyle w:val="TableParagraph"/>
              <w:spacing w:line="273" w:lineRule="exact"/>
              <w:ind w:left="153"/>
              <w:rPr>
                <w:sz w:val="28"/>
                <w:szCs w:val="28"/>
              </w:rPr>
            </w:pPr>
            <w:r w:rsidRPr="00A75EF1"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5A" w:rsidRPr="00A75EF1" w:rsidRDefault="0050385A" w:rsidP="0050385A">
            <w:pPr>
              <w:pStyle w:val="TableParagraph"/>
              <w:spacing w:line="273" w:lineRule="exact"/>
              <w:ind w:left="9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5EF1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75EF1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75EF1">
              <w:rPr>
                <w:b/>
                <w:sz w:val="28"/>
                <w:szCs w:val="28"/>
              </w:rPr>
              <w:t>индикатора</w:t>
            </w:r>
            <w:proofErr w:type="spellEnd"/>
            <w:r w:rsidRPr="00A75EF1">
              <w:rPr>
                <w:b/>
                <w:sz w:val="28"/>
                <w:szCs w:val="28"/>
              </w:rPr>
              <w:t>/</w:t>
            </w:r>
            <w:proofErr w:type="spellStart"/>
            <w:r w:rsidRPr="00A75EF1">
              <w:rPr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5A" w:rsidRPr="00A75EF1" w:rsidRDefault="0050385A" w:rsidP="0050385A">
            <w:pPr>
              <w:pStyle w:val="TableParagraph"/>
              <w:spacing w:line="259" w:lineRule="exact"/>
              <w:ind w:left="610" w:right="597"/>
              <w:jc w:val="center"/>
              <w:rPr>
                <w:b/>
                <w:sz w:val="28"/>
                <w:szCs w:val="28"/>
                <w:lang w:val="ru-RU"/>
              </w:rPr>
            </w:pPr>
            <w:r w:rsidRPr="00A75EF1">
              <w:rPr>
                <w:b/>
                <w:sz w:val="28"/>
                <w:szCs w:val="28"/>
                <w:lang w:val="ru-RU"/>
              </w:rPr>
              <w:t>Значение</w:t>
            </w:r>
          </w:p>
        </w:tc>
      </w:tr>
      <w:tr w:rsidR="0050385A" w:rsidTr="0050385A">
        <w:trPr>
          <w:trHeight w:val="21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5A" w:rsidRPr="00A75EF1" w:rsidRDefault="0050385A" w:rsidP="0050385A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A75EF1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5A" w:rsidRPr="00A75EF1" w:rsidRDefault="0050385A" w:rsidP="0050385A">
            <w:pPr>
              <w:pStyle w:val="TableParagraph"/>
              <w:spacing w:before="87"/>
              <w:ind w:left="143" w:right="297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Численность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обучающихся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общеобразовательной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организации,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осваивающих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два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более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учебных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предмета</w:t>
            </w:r>
            <w:r w:rsidRPr="00A75EF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из числа</w:t>
            </w:r>
            <w:r w:rsidRPr="00A75EF1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предметных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областей «Естественнонаучные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предметы»,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«Естественные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науки», «Математика и информатика», «Обществознание и естествознание», «Технология»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(или)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курсы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внеурочной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деятельности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EF1">
              <w:rPr>
                <w:sz w:val="28"/>
                <w:szCs w:val="28"/>
                <w:lang w:val="ru-RU"/>
              </w:rPr>
              <w:t>общеинтеллектуальной</w:t>
            </w:r>
            <w:proofErr w:type="spellEnd"/>
            <w:r w:rsidRPr="00A75EF1">
              <w:rPr>
                <w:sz w:val="28"/>
                <w:szCs w:val="28"/>
                <w:lang w:val="ru-RU"/>
              </w:rPr>
              <w:t xml:space="preserve"> направленности с</w:t>
            </w:r>
            <w:r w:rsidRPr="00A75EF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использованием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средств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обучения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воспитания</w:t>
            </w:r>
            <w:r w:rsidRPr="00A75EF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Центра</w:t>
            </w:r>
            <w:r w:rsidRPr="00A75EF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«Точка</w:t>
            </w:r>
            <w:r w:rsidRPr="00A75EF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роста»</w:t>
            </w:r>
            <w:r w:rsidRPr="00A75EF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A" w:rsidRPr="00A75EF1" w:rsidRDefault="0050385A" w:rsidP="0050385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  <w:r w:rsidRPr="00A75EF1">
              <w:rPr>
                <w:sz w:val="28"/>
                <w:szCs w:val="28"/>
                <w:lang w:val="ru-RU"/>
              </w:rPr>
              <w:t xml:space="preserve"> обучающихся</w:t>
            </w:r>
          </w:p>
        </w:tc>
      </w:tr>
      <w:tr w:rsidR="0050385A" w:rsidTr="0050385A">
        <w:trPr>
          <w:trHeight w:val="1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5A" w:rsidRPr="00A75EF1" w:rsidRDefault="0050385A" w:rsidP="0050385A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75EF1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5A" w:rsidRPr="00A75EF1" w:rsidRDefault="0050385A" w:rsidP="0050385A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Численность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обучающихся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общеобразовательной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организации,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осваивающих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дополнительные</w:t>
            </w:r>
            <w:r w:rsidRPr="00A75EF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общеобразовательные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программы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технической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естественнонаучной направленности с</w:t>
            </w:r>
            <w:r w:rsidRPr="00A75EF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использованием</w:t>
            </w:r>
            <w:r w:rsidRPr="00A75EF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средств</w:t>
            </w:r>
            <w:r w:rsidRPr="00A75EF1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обучения</w:t>
            </w:r>
            <w:r w:rsidRPr="00A75EF1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воспитания</w:t>
            </w:r>
          </w:p>
          <w:p w:rsidR="0050385A" w:rsidRPr="00A75EF1" w:rsidRDefault="0050385A" w:rsidP="0050385A">
            <w:pPr>
              <w:pStyle w:val="TableParagraph"/>
              <w:spacing w:before="1" w:line="261" w:lineRule="exact"/>
              <w:ind w:left="143"/>
              <w:jc w:val="both"/>
              <w:rPr>
                <w:sz w:val="28"/>
                <w:szCs w:val="28"/>
              </w:rPr>
            </w:pPr>
            <w:proofErr w:type="spellStart"/>
            <w:r w:rsidRPr="00A75EF1">
              <w:rPr>
                <w:spacing w:val="-1"/>
                <w:sz w:val="28"/>
                <w:szCs w:val="28"/>
              </w:rPr>
              <w:t>Центра</w:t>
            </w:r>
            <w:proofErr w:type="spellEnd"/>
            <w:r w:rsidRPr="00A75EF1">
              <w:rPr>
                <w:spacing w:val="2"/>
                <w:sz w:val="28"/>
                <w:szCs w:val="28"/>
              </w:rPr>
              <w:t xml:space="preserve"> </w:t>
            </w:r>
            <w:r w:rsidRPr="00A75EF1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A75EF1">
              <w:rPr>
                <w:spacing w:val="-1"/>
                <w:sz w:val="28"/>
                <w:szCs w:val="28"/>
              </w:rPr>
              <w:t>Точка</w:t>
            </w:r>
            <w:proofErr w:type="spellEnd"/>
            <w:r w:rsidRPr="00A75EF1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75EF1">
              <w:rPr>
                <w:spacing w:val="-1"/>
                <w:sz w:val="28"/>
                <w:szCs w:val="28"/>
              </w:rPr>
              <w:t>роста</w:t>
            </w:r>
            <w:proofErr w:type="spellEnd"/>
            <w:r w:rsidRPr="00A75EF1">
              <w:rPr>
                <w:spacing w:val="-1"/>
                <w:sz w:val="28"/>
                <w:szCs w:val="28"/>
              </w:rPr>
              <w:t>»</w:t>
            </w:r>
            <w:r w:rsidRPr="00A75EF1">
              <w:rPr>
                <w:spacing w:val="-7"/>
                <w:sz w:val="28"/>
                <w:szCs w:val="28"/>
              </w:rPr>
              <w:t xml:space="preserve"> </w:t>
            </w:r>
            <w:r w:rsidRPr="00A75EF1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A75EF1">
              <w:rPr>
                <w:spacing w:val="-1"/>
                <w:sz w:val="28"/>
                <w:szCs w:val="28"/>
              </w:rPr>
              <w:t>человек</w:t>
            </w:r>
            <w:proofErr w:type="spellEnd"/>
            <w:r w:rsidRPr="00A75EF1"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A" w:rsidRPr="00A75EF1" w:rsidRDefault="0050385A" w:rsidP="0050385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  <w:r w:rsidRPr="00A75EF1">
              <w:rPr>
                <w:sz w:val="28"/>
                <w:szCs w:val="28"/>
                <w:lang w:val="ru-RU"/>
              </w:rPr>
              <w:t xml:space="preserve"> обучающихся</w:t>
            </w:r>
          </w:p>
        </w:tc>
      </w:tr>
      <w:tr w:rsidR="0050385A" w:rsidTr="0050385A">
        <w:trPr>
          <w:trHeight w:val="9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A" w:rsidRPr="00A75EF1" w:rsidRDefault="0050385A" w:rsidP="0050385A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A" w:rsidRPr="00A75EF1" w:rsidRDefault="0050385A" w:rsidP="0050385A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A" w:rsidRPr="00A75EF1" w:rsidRDefault="0050385A" w:rsidP="0050385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0385A" w:rsidTr="0050385A">
        <w:trPr>
          <w:trHeight w:val="1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A" w:rsidRPr="00A75EF1" w:rsidRDefault="0050385A" w:rsidP="0050385A">
            <w:pPr>
              <w:pStyle w:val="TableParagraph"/>
              <w:spacing w:line="270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A" w:rsidRPr="00A75EF1" w:rsidRDefault="0050385A" w:rsidP="0050385A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сетевой формы реализации 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A" w:rsidRPr="00A75EF1" w:rsidRDefault="0050385A" w:rsidP="0050385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0385A" w:rsidTr="0050385A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5A" w:rsidRPr="00A75EF1" w:rsidRDefault="0050385A" w:rsidP="0050385A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75EF1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5A" w:rsidRPr="00A75EF1" w:rsidRDefault="0050385A" w:rsidP="0050385A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Доля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педагогических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работников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центра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«Точка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pacing w:val="-1"/>
                <w:sz w:val="28"/>
                <w:szCs w:val="28"/>
                <w:lang w:val="ru-RU"/>
              </w:rPr>
              <w:t>роста»,</w:t>
            </w:r>
            <w:r w:rsidRPr="00A75EF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pacing w:val="-1"/>
                <w:sz w:val="28"/>
                <w:szCs w:val="28"/>
                <w:lang w:val="ru-RU"/>
              </w:rPr>
              <w:t>прошедших</w:t>
            </w:r>
            <w:r w:rsidRPr="00A75EF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75EF1">
              <w:rPr>
                <w:spacing w:val="-1"/>
                <w:sz w:val="28"/>
                <w:szCs w:val="28"/>
                <w:lang w:val="ru-RU"/>
              </w:rPr>
              <w:t>обучение</w:t>
            </w:r>
            <w:r w:rsidRPr="00A75EF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по</w:t>
            </w:r>
            <w:r w:rsidRPr="00A75EF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программам</w:t>
            </w:r>
            <w:proofErr w:type="gramEnd"/>
            <w:r w:rsidRPr="00A75EF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из</w:t>
            </w:r>
            <w:r w:rsidRPr="00A75EF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реестра</w:t>
            </w:r>
            <w:r w:rsidRPr="00A75EF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программ</w:t>
            </w:r>
            <w:r w:rsidRPr="00A75EF1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повышения</w:t>
            </w:r>
            <w:r w:rsidRPr="00A75EF1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квалификации</w:t>
            </w:r>
            <w:r w:rsidRPr="00A75EF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федерального</w:t>
            </w:r>
          </w:p>
          <w:p w:rsidR="0050385A" w:rsidRPr="00A75EF1" w:rsidRDefault="0050385A" w:rsidP="0050385A">
            <w:pPr>
              <w:pStyle w:val="TableParagraph"/>
              <w:spacing w:line="261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75EF1">
              <w:rPr>
                <w:sz w:val="28"/>
                <w:szCs w:val="28"/>
              </w:rPr>
              <w:t>оператора</w:t>
            </w:r>
            <w:proofErr w:type="spellEnd"/>
            <w:proofErr w:type="gramEnd"/>
            <w:r w:rsidRPr="00A75EF1">
              <w:rPr>
                <w:spacing w:val="-2"/>
                <w:sz w:val="28"/>
                <w:szCs w:val="28"/>
              </w:rPr>
              <w:t xml:space="preserve"> </w:t>
            </w:r>
            <w:r w:rsidRPr="00A75EF1">
              <w:rPr>
                <w:sz w:val="28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5A" w:rsidRPr="00A75EF1" w:rsidRDefault="0050385A" w:rsidP="0050385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0385A" w:rsidRPr="0050385A" w:rsidRDefault="0050385A" w:rsidP="0050385A">
      <w:pPr>
        <w:pStyle w:val="a3"/>
        <w:spacing w:before="1"/>
        <w:ind w:right="481"/>
        <w:jc w:val="center"/>
        <w:rPr>
          <w:sz w:val="28"/>
          <w:szCs w:val="28"/>
        </w:rPr>
      </w:pPr>
      <w:r w:rsidRPr="0050385A">
        <w:rPr>
          <w:sz w:val="28"/>
          <w:szCs w:val="28"/>
        </w:rPr>
        <w:t>Минимальные показатели создания и функционирования центров образования естественн</w:t>
      </w:r>
      <w:proofErr w:type="gramStart"/>
      <w:r w:rsidRPr="0050385A">
        <w:rPr>
          <w:sz w:val="28"/>
          <w:szCs w:val="28"/>
        </w:rPr>
        <w:t>о-</w:t>
      </w:r>
      <w:proofErr w:type="gramEnd"/>
      <w:r w:rsidRPr="0050385A">
        <w:rPr>
          <w:spacing w:val="-57"/>
          <w:sz w:val="28"/>
          <w:szCs w:val="28"/>
        </w:rPr>
        <w:t xml:space="preserve"> </w:t>
      </w:r>
      <w:r w:rsidRPr="0050385A">
        <w:rPr>
          <w:sz w:val="28"/>
          <w:szCs w:val="28"/>
        </w:rPr>
        <w:t>научной</w:t>
      </w:r>
      <w:r w:rsidRPr="0050385A">
        <w:rPr>
          <w:spacing w:val="-1"/>
          <w:sz w:val="28"/>
          <w:szCs w:val="28"/>
        </w:rPr>
        <w:t xml:space="preserve"> </w:t>
      </w:r>
      <w:r w:rsidRPr="0050385A">
        <w:rPr>
          <w:sz w:val="28"/>
          <w:szCs w:val="28"/>
        </w:rPr>
        <w:t>и технологической направленностей в МКОУ «</w:t>
      </w:r>
      <w:proofErr w:type="spellStart"/>
      <w:r w:rsidRPr="0050385A">
        <w:rPr>
          <w:sz w:val="28"/>
          <w:szCs w:val="28"/>
        </w:rPr>
        <w:t>Кежемская</w:t>
      </w:r>
      <w:proofErr w:type="spellEnd"/>
      <w:r w:rsidRPr="0050385A">
        <w:rPr>
          <w:sz w:val="28"/>
          <w:szCs w:val="28"/>
        </w:rPr>
        <w:t xml:space="preserve"> СОШ» за </w:t>
      </w:r>
      <w:r w:rsidR="009104E0" w:rsidRPr="009104E0">
        <w:rPr>
          <w:rStyle w:val="a6"/>
          <w:b w:val="0"/>
          <w:color w:val="333333"/>
          <w:sz w:val="28"/>
          <w:szCs w:val="28"/>
          <w:shd w:val="clear" w:color="auto" w:fill="FFFFFF"/>
        </w:rPr>
        <w:t>IV</w:t>
      </w:r>
      <w:r w:rsidRPr="0050385A">
        <w:rPr>
          <w:sz w:val="28"/>
          <w:szCs w:val="28"/>
        </w:rPr>
        <w:t xml:space="preserve"> квартал 2024 год.</w:t>
      </w:r>
    </w:p>
    <w:p w:rsidR="0050385A" w:rsidRPr="0050385A" w:rsidRDefault="0050385A" w:rsidP="0050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85A" w:rsidRDefault="0050385A" w:rsidP="0050385A">
      <w:pPr>
        <w:ind w:firstLine="709"/>
        <w:jc w:val="both"/>
        <w:rPr>
          <w:sz w:val="24"/>
          <w:szCs w:val="24"/>
        </w:rPr>
      </w:pPr>
    </w:p>
    <w:p w:rsidR="0050385A" w:rsidRPr="009104E0" w:rsidRDefault="0050385A" w:rsidP="0050385A">
      <w:pPr>
        <w:jc w:val="center"/>
      </w:pPr>
    </w:p>
    <w:p w:rsidR="0050385A" w:rsidRPr="009104E0" w:rsidRDefault="0050385A" w:rsidP="0050385A">
      <w:pPr>
        <w:jc w:val="center"/>
      </w:pPr>
    </w:p>
    <w:p w:rsidR="0050385A" w:rsidRPr="009104E0" w:rsidRDefault="0050385A" w:rsidP="0050385A">
      <w:pPr>
        <w:jc w:val="center"/>
      </w:pPr>
    </w:p>
    <w:p w:rsidR="0050385A" w:rsidRPr="009104E0" w:rsidRDefault="0050385A" w:rsidP="0050385A">
      <w:pPr>
        <w:jc w:val="center"/>
      </w:pPr>
    </w:p>
    <w:p w:rsidR="0050385A" w:rsidRPr="009104E0" w:rsidRDefault="0050385A" w:rsidP="0050385A">
      <w:pPr>
        <w:jc w:val="center"/>
      </w:pPr>
    </w:p>
    <w:p w:rsidR="0050385A" w:rsidRPr="009104E0" w:rsidRDefault="0050385A" w:rsidP="0050385A">
      <w:pPr>
        <w:jc w:val="center"/>
      </w:pPr>
    </w:p>
    <w:p w:rsidR="0050385A" w:rsidRPr="0050385A" w:rsidRDefault="0050385A" w:rsidP="005038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85A">
        <w:rPr>
          <w:rFonts w:ascii="Times New Roman" w:hAnsi="Times New Roman" w:cs="Times New Roman"/>
          <w:sz w:val="28"/>
          <w:szCs w:val="28"/>
        </w:rPr>
        <w:lastRenderedPageBreak/>
        <w:t>Аналитическая часть отчета.</w:t>
      </w:r>
      <w:r w:rsidRPr="0050385A">
        <w:rPr>
          <w:rFonts w:ascii="Times New Roman" w:hAnsi="Times New Roman" w:cs="Times New Roman"/>
          <w:sz w:val="28"/>
          <w:szCs w:val="28"/>
        </w:rPr>
        <w:br/>
        <w:t>Центр «Точка роста» открылся в сентябре 2022 года.</w:t>
      </w:r>
    </w:p>
    <w:p w:rsidR="0050385A" w:rsidRPr="0050385A" w:rsidRDefault="0050385A" w:rsidP="0050385A">
      <w:pPr>
        <w:pStyle w:val="a5"/>
        <w:widowControl/>
        <w:numPr>
          <w:ilvl w:val="0"/>
          <w:numId w:val="1"/>
        </w:numPr>
        <w:autoSpaceDE/>
        <w:autoSpaceDN/>
        <w:ind w:left="0" w:firstLine="709"/>
        <w:rPr>
          <w:sz w:val="28"/>
          <w:szCs w:val="28"/>
          <w:lang w:eastAsia="ru-RU"/>
        </w:rPr>
      </w:pPr>
      <w:r w:rsidRPr="0050385A">
        <w:rPr>
          <w:sz w:val="28"/>
          <w:szCs w:val="28"/>
          <w:lang w:eastAsia="ru-RU"/>
        </w:rPr>
        <w:t>Обеспечивается освоение обучающимися учебных предметов</w:t>
      </w:r>
      <w:r w:rsidRPr="0050385A">
        <w:rPr>
          <w:sz w:val="28"/>
          <w:szCs w:val="28"/>
          <w:lang w:eastAsia="ru-RU"/>
        </w:rPr>
        <w:br/>
        <w:t>«Биология», «Химия», «Физика», с использованием приобретённого оборудования, расходных материалов, средств обучения и воспитания.</w:t>
      </w:r>
    </w:p>
    <w:p w:rsidR="009104E0" w:rsidRDefault="0050385A" w:rsidP="0050385A">
      <w:pPr>
        <w:pStyle w:val="a5"/>
        <w:widowControl/>
        <w:autoSpaceDE/>
        <w:autoSpaceDN/>
        <w:ind w:left="0" w:firstLine="709"/>
        <w:rPr>
          <w:sz w:val="28"/>
          <w:szCs w:val="28"/>
          <w:lang w:eastAsia="ru-RU"/>
        </w:rPr>
      </w:pPr>
      <w:r w:rsidRPr="0050385A">
        <w:rPr>
          <w:sz w:val="28"/>
          <w:szCs w:val="28"/>
          <w:lang w:eastAsia="ru-RU"/>
        </w:rPr>
        <w:t>Неотъемлемой частью основных образовательных программ является внеурочная деятельность.</w:t>
      </w:r>
    </w:p>
    <w:p w:rsidR="009104E0" w:rsidRPr="009104E0" w:rsidRDefault="009104E0" w:rsidP="009104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4E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104E0">
        <w:rPr>
          <w:rFonts w:ascii="Times New Roman" w:eastAsia="Times New Roman" w:hAnsi="Times New Roman" w:cs="Times New Roman"/>
          <w:sz w:val="28"/>
          <w:szCs w:val="28"/>
        </w:rPr>
        <w:t xml:space="preserve"> Центре «Точка роста» реализуются программы:</w:t>
      </w:r>
    </w:p>
    <w:p w:rsidR="009104E0" w:rsidRPr="009104E0" w:rsidRDefault="009104E0" w:rsidP="009104E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4E0">
        <w:rPr>
          <w:rFonts w:ascii="Times New Roman" w:eastAsia="Times New Roman" w:hAnsi="Times New Roman" w:cs="Times New Roman"/>
          <w:sz w:val="28"/>
          <w:szCs w:val="28"/>
        </w:rPr>
        <w:t>- по учебным предметам:</w:t>
      </w:r>
    </w:p>
    <w:p w:rsidR="009104E0" w:rsidRPr="006B5F8F" w:rsidRDefault="009104E0" w:rsidP="0091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биология, физика, химия, технология </w:t>
      </w:r>
      <w:proofErr w:type="gramStart"/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B5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 ), технология ( юноши ).</w:t>
      </w:r>
    </w:p>
    <w:p w:rsidR="0050385A" w:rsidRPr="0050385A" w:rsidRDefault="0050385A" w:rsidP="0050385A">
      <w:pPr>
        <w:pStyle w:val="a5"/>
        <w:widowControl/>
        <w:autoSpaceDE/>
        <w:autoSpaceDN/>
        <w:ind w:left="0" w:firstLine="709"/>
        <w:rPr>
          <w:sz w:val="28"/>
          <w:szCs w:val="28"/>
          <w:lang w:eastAsia="ru-RU"/>
        </w:rPr>
      </w:pPr>
      <w:r w:rsidRPr="0050385A">
        <w:rPr>
          <w:sz w:val="28"/>
          <w:szCs w:val="28"/>
          <w:lang w:eastAsia="ru-RU"/>
        </w:rPr>
        <w:t>В Центре «Точка роста» проводятся занятия курсов внеурочной</w:t>
      </w:r>
      <w:r w:rsidRPr="0050385A">
        <w:rPr>
          <w:sz w:val="28"/>
          <w:szCs w:val="28"/>
          <w:lang w:eastAsia="ru-RU"/>
        </w:rPr>
        <w:br/>
        <w:t>деятельности:</w:t>
      </w:r>
      <w:r w:rsidRPr="0050385A">
        <w:rPr>
          <w:sz w:val="28"/>
          <w:szCs w:val="28"/>
          <w:lang w:eastAsia="ru-RU"/>
        </w:rPr>
        <w:br/>
        <w:t xml:space="preserve">           </w:t>
      </w:r>
      <w:proofErr w:type="gramStart"/>
      <w:r w:rsidRPr="0050385A">
        <w:rPr>
          <w:sz w:val="28"/>
          <w:szCs w:val="28"/>
          <w:lang w:eastAsia="ru-RU"/>
        </w:rPr>
        <w:t>-М</w:t>
      </w:r>
      <w:proofErr w:type="gramEnd"/>
      <w:r w:rsidRPr="0050385A">
        <w:rPr>
          <w:sz w:val="28"/>
          <w:szCs w:val="28"/>
          <w:lang w:eastAsia="ru-RU"/>
        </w:rPr>
        <w:t xml:space="preserve">оя биологическая лаборатория- 8-9 </w:t>
      </w:r>
      <w:proofErr w:type="spellStart"/>
      <w:r w:rsidRPr="0050385A">
        <w:rPr>
          <w:sz w:val="28"/>
          <w:szCs w:val="28"/>
          <w:lang w:eastAsia="ru-RU"/>
        </w:rPr>
        <w:t>кл</w:t>
      </w:r>
      <w:proofErr w:type="spellEnd"/>
      <w:r w:rsidRPr="0050385A">
        <w:rPr>
          <w:sz w:val="28"/>
          <w:szCs w:val="28"/>
          <w:lang w:eastAsia="ru-RU"/>
        </w:rPr>
        <w:t>.</w:t>
      </w:r>
    </w:p>
    <w:p w:rsidR="0050385A" w:rsidRPr="0050385A" w:rsidRDefault="0050385A" w:rsidP="005038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0385A">
        <w:rPr>
          <w:rFonts w:ascii="Times New Roman" w:hAnsi="Times New Roman" w:cs="Times New Roman"/>
          <w:sz w:val="28"/>
          <w:szCs w:val="28"/>
          <w:lang w:eastAsia="ru-RU"/>
        </w:rPr>
        <w:t xml:space="preserve"> -Робототехника – 5-7 </w:t>
      </w:r>
      <w:proofErr w:type="spellStart"/>
      <w:r w:rsidRPr="0050385A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038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385A" w:rsidRDefault="0050385A" w:rsidP="005038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50385A">
        <w:rPr>
          <w:rFonts w:ascii="Times New Roman" w:hAnsi="Times New Roman" w:cs="Times New Roman"/>
          <w:sz w:val="28"/>
          <w:szCs w:val="28"/>
          <w:lang w:eastAsia="ru-RU"/>
        </w:rPr>
        <w:t>Все программы реализуются в полном объеме.</w:t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br/>
        <w:t>Так же в Центре реализуются программы дополнительного образования:</w:t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t xml:space="preserve"> Юный биолог – 5-6 </w:t>
      </w:r>
      <w:proofErr w:type="spellStart"/>
      <w:r w:rsidRPr="0050385A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038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t xml:space="preserve"> Занимательная физика- 7-9 </w:t>
      </w:r>
      <w:proofErr w:type="spellStart"/>
      <w:r w:rsidRPr="0050385A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038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t xml:space="preserve"> Экспериментальная химия-9-11 </w:t>
      </w:r>
      <w:proofErr w:type="spellStart"/>
      <w:r w:rsidRPr="0050385A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038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50385A">
        <w:rPr>
          <w:rFonts w:ascii="Times New Roman" w:hAnsi="Times New Roman" w:cs="Times New Roman"/>
          <w:sz w:val="28"/>
          <w:szCs w:val="28"/>
          <w:lang w:eastAsia="ru-RU"/>
        </w:rPr>
        <w:t xml:space="preserve"> Робототехника – 8-11 </w:t>
      </w:r>
      <w:proofErr w:type="spellStart"/>
      <w:r w:rsidRPr="0050385A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038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04E0" w:rsidRPr="0050385A" w:rsidRDefault="009104E0" w:rsidP="005038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85A" w:rsidRPr="0050385A" w:rsidRDefault="0050385A" w:rsidP="005038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385A" w:rsidRDefault="0050385A" w:rsidP="0050385A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0385A">
        <w:rPr>
          <w:b/>
          <w:sz w:val="28"/>
          <w:szCs w:val="28"/>
        </w:rPr>
        <w:t>Семинары:</w:t>
      </w:r>
    </w:p>
    <w:p w:rsidR="009104E0" w:rsidRDefault="009104E0" w:rsidP="009104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Июльский информационно-методический онлайн-семинар для педагогов и руководителей образовательных организаций «НПО: новости, практики, открытия»</w:t>
      </w:r>
    </w:p>
    <w:p w:rsidR="009104E0" w:rsidRDefault="009104E0" w:rsidP="009104E0">
      <w:pPr>
        <w:pStyle w:val="a5"/>
        <w:jc w:val="both"/>
        <w:rPr>
          <w:sz w:val="28"/>
          <w:szCs w:val="28"/>
        </w:rPr>
      </w:pPr>
    </w:p>
    <w:p w:rsidR="009104E0" w:rsidRDefault="009104E0" w:rsidP="009104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Августовский </w:t>
      </w:r>
      <w:r>
        <w:rPr>
          <w:sz w:val="28"/>
          <w:szCs w:val="28"/>
        </w:rPr>
        <w:t>информационно-методический онлайн-семинар для педагогов и руководителей образовательных организаций «НПО: новости, практики, открытия»</w:t>
      </w:r>
    </w:p>
    <w:p w:rsidR="009104E0" w:rsidRDefault="009104E0" w:rsidP="009104E0">
      <w:pPr>
        <w:pStyle w:val="a5"/>
        <w:jc w:val="both"/>
        <w:rPr>
          <w:sz w:val="28"/>
          <w:szCs w:val="28"/>
        </w:rPr>
      </w:pPr>
    </w:p>
    <w:p w:rsidR="009104E0" w:rsidRDefault="009104E0" w:rsidP="009104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Сентябрьский</w:t>
      </w:r>
      <w:r>
        <w:rPr>
          <w:sz w:val="28"/>
          <w:szCs w:val="28"/>
        </w:rPr>
        <w:t xml:space="preserve"> информационно-методический онлайн-семинар для педагогов и руководителей образовательных организаций «НПО: новости, практики, открытия»</w:t>
      </w:r>
    </w:p>
    <w:p w:rsidR="009104E0" w:rsidRDefault="009104E0" w:rsidP="009104E0">
      <w:pPr>
        <w:pStyle w:val="a5"/>
        <w:jc w:val="both"/>
        <w:rPr>
          <w:sz w:val="28"/>
          <w:szCs w:val="28"/>
        </w:rPr>
      </w:pPr>
    </w:p>
    <w:p w:rsidR="009104E0" w:rsidRDefault="009104E0" w:rsidP="009104E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Искусственный интеллект: </w:t>
      </w:r>
      <w:proofErr w:type="spellStart"/>
      <w:r>
        <w:rPr>
          <w:sz w:val="28"/>
          <w:szCs w:val="28"/>
        </w:rPr>
        <w:t>пром</w:t>
      </w:r>
      <w:r w:rsidR="00935CF8">
        <w:rPr>
          <w:sz w:val="28"/>
          <w:szCs w:val="28"/>
        </w:rPr>
        <w:t>п</w:t>
      </w:r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-инжиниринг</w:t>
      </w:r>
      <w:r w:rsidR="00935CF8">
        <w:rPr>
          <w:sz w:val="28"/>
          <w:szCs w:val="28"/>
        </w:rPr>
        <w:t xml:space="preserve"> (УРОК ЦЫФРЫ)</w:t>
      </w:r>
    </w:p>
    <w:p w:rsidR="009104E0" w:rsidRPr="009104E0" w:rsidRDefault="009104E0" w:rsidP="009104E0">
      <w:pPr>
        <w:pStyle w:val="a5"/>
        <w:jc w:val="both"/>
        <w:rPr>
          <w:sz w:val="28"/>
          <w:szCs w:val="28"/>
        </w:rPr>
      </w:pPr>
    </w:p>
    <w:p w:rsidR="0050385A" w:rsidRDefault="0050385A" w:rsidP="00503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38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Конкурсы:</w:t>
      </w:r>
    </w:p>
    <w:p w:rsidR="00935CF8" w:rsidRPr="00935CF8" w:rsidRDefault="00935CF8" w:rsidP="00503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385A" w:rsidRPr="0050385A" w:rsidRDefault="0050385A" w:rsidP="00503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85A">
        <w:rPr>
          <w:rFonts w:ascii="Times New Roman" w:eastAsia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50385A" w:rsidRPr="0050385A" w:rsidRDefault="0050385A" w:rsidP="00935CF8">
      <w:pPr>
        <w:spacing w:before="150" w:after="150" w:line="240" w:lineRule="auto"/>
        <w:ind w:right="15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1353" w:rsidRPr="00935CF8" w:rsidRDefault="0050385A" w:rsidP="00935CF8">
      <w:pPr>
        <w:spacing w:before="150" w:after="150" w:line="240" w:lineRule="auto"/>
        <w:ind w:right="150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8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Мероприятия:</w:t>
      </w:r>
      <w:r w:rsidR="00935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851353" w:rsidRPr="0093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9A"/>
    <w:multiLevelType w:val="hybridMultilevel"/>
    <w:tmpl w:val="DCB8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92D0C"/>
    <w:multiLevelType w:val="hybridMultilevel"/>
    <w:tmpl w:val="2C82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4B8"/>
    <w:multiLevelType w:val="hybridMultilevel"/>
    <w:tmpl w:val="3F18E96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69F6489F"/>
    <w:multiLevelType w:val="hybridMultilevel"/>
    <w:tmpl w:val="7BCA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57819"/>
    <w:multiLevelType w:val="hybridMultilevel"/>
    <w:tmpl w:val="3E909458"/>
    <w:lvl w:ilvl="0" w:tplc="82F0C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0051E"/>
    <w:multiLevelType w:val="hybridMultilevel"/>
    <w:tmpl w:val="E7BEF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43"/>
    <w:rsid w:val="0050385A"/>
    <w:rsid w:val="00851353"/>
    <w:rsid w:val="009104E0"/>
    <w:rsid w:val="00935CF8"/>
    <w:rsid w:val="00E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3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03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0385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3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038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0385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0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910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03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03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0385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03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038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0385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03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91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3</cp:revision>
  <dcterms:created xsi:type="dcterms:W3CDTF">2024-06-21T07:41:00Z</dcterms:created>
  <dcterms:modified xsi:type="dcterms:W3CDTF">2024-09-19T11:50:00Z</dcterms:modified>
</cp:coreProperties>
</file>