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8F" w:rsidRPr="006B5F8F" w:rsidRDefault="006B5F8F" w:rsidP="006B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 xml:space="preserve">Аналитический отчёт о работе Центра «Точка роста» естественнонаучной и технологической направленностей </w:t>
      </w:r>
    </w:p>
    <w:p w:rsidR="006B5F8F" w:rsidRPr="006B5F8F" w:rsidRDefault="006B5F8F" w:rsidP="006B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6B5F8F">
        <w:rPr>
          <w:rFonts w:ascii="Times New Roman" w:hAnsi="Times New Roman" w:cs="Times New Roman"/>
          <w:sz w:val="28"/>
          <w:szCs w:val="28"/>
        </w:rPr>
        <w:t>Кежемская</w:t>
      </w:r>
      <w:proofErr w:type="spellEnd"/>
      <w:r w:rsidRPr="006B5F8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B5F8F" w:rsidRPr="006B5F8F" w:rsidRDefault="006B5F8F" w:rsidP="006B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за 2023-2024 уч. год.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национального проекта «Образование» в школе с сентября 2022 года открыл свою работу Центр «Точка роста» естественнонаучной и технологической направленностей. Региональным координатором мероприятий по созданию Центра «Точка роста» образования является Министерство общего и профессионального образования Краснодарского края. 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Цель центра: </w:t>
      </w:r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6B5F8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и дополнительных общеобразовательных программ естественно-научного профиля.</w:t>
      </w: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B5F8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B5F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 центра: </w:t>
      </w:r>
    </w:p>
    <w:p w:rsidR="006B5F8F" w:rsidRPr="006B5F8F" w:rsidRDefault="006B5F8F" w:rsidP="006B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обновить содержание основных общеобразовательных программ по предметным областям «Физика», «Биология», «Химия»; </w:t>
      </w:r>
    </w:p>
    <w:p w:rsidR="006B5F8F" w:rsidRPr="006B5F8F" w:rsidRDefault="006B5F8F" w:rsidP="006B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 w:rsidR="006B5F8F" w:rsidRPr="006B5F8F" w:rsidRDefault="006B5F8F" w:rsidP="006B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реализации </w:t>
      </w:r>
      <w:proofErr w:type="spellStart"/>
      <w:r w:rsidRPr="006B5F8F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дополнительного образования </w:t>
      </w:r>
      <w:proofErr w:type="gramStart"/>
      <w:r w:rsidRPr="006B5F8F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gramEnd"/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 профиля; </w:t>
      </w:r>
    </w:p>
    <w:p w:rsidR="006B5F8F" w:rsidRPr="006B5F8F" w:rsidRDefault="006B5F8F" w:rsidP="006B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создать целостную систему дополнительного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</w:t>
      </w:r>
      <w:proofErr w:type="gramStart"/>
      <w:r w:rsidRPr="006B5F8F">
        <w:rPr>
          <w:rFonts w:ascii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B5F8F" w:rsidRPr="006B5F8F" w:rsidRDefault="006B5F8F" w:rsidP="006B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8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F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эффективности использования оборудования центра.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В состав центра</w:t>
      </w:r>
      <w:r w:rsidRPr="006B5F8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"ТОЧКА РОСТА"</w:t>
      </w:r>
      <w:r w:rsidRPr="006B5F8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входят две лаборатории: биолого-химико-физическая</w:t>
      </w:r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F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информационно-технологическая.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Цифровая лаборатория по биологии "Архимед"-3 штуки</w:t>
      </w:r>
      <w:proofErr w:type="gramStart"/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.</w:t>
      </w:r>
      <w:proofErr w:type="gramEnd"/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Цифровая лаборатория по химии "Архимед" -3 штуки.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6B5F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6B5F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F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Pr="006B5F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"Архимед"-3</w:t>
      </w:r>
      <w:r w:rsidRPr="006B5F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штуки.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Микроскоп цифровой </w:t>
      </w:r>
      <w:proofErr w:type="spellStart"/>
      <w:r w:rsidRPr="006B5F8F">
        <w:rPr>
          <w:rFonts w:ascii="Times New Roman" w:eastAsia="Times New Roman" w:hAnsi="Times New Roman" w:cs="Times New Roman"/>
          <w:sz w:val="28"/>
          <w:szCs w:val="28"/>
        </w:rPr>
        <w:t>Levenhuk</w:t>
      </w:r>
      <w:proofErr w:type="spellEnd"/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5F8F">
        <w:rPr>
          <w:rFonts w:ascii="Times New Roman" w:eastAsia="Times New Roman" w:hAnsi="Times New Roman" w:cs="Times New Roman"/>
          <w:sz w:val="28"/>
          <w:szCs w:val="28"/>
        </w:rPr>
        <w:t>Rainbow</w:t>
      </w:r>
      <w:proofErr w:type="spellEnd"/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D2L (расширенный комплект) - 1 штука</w:t>
      </w:r>
      <w:proofErr w:type="gramStart"/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.</w:t>
      </w:r>
      <w:proofErr w:type="gramEnd"/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Ноутбук</w:t>
      </w:r>
      <w:r w:rsidRPr="006B5F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«Гравитон»-</w:t>
      </w:r>
      <w:r w:rsidRPr="006B5F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5F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штуки.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Набор ОГЭ по химии-1 штука.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Многофункциональное устройство «Pantum»-1 штука.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Мышь</w:t>
      </w:r>
      <w:r w:rsidRPr="006B5F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Pr="006B5F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«Оклик»-</w:t>
      </w:r>
      <w:r w:rsidRPr="006B5F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5F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штуки.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Образовательный конструктор для практики блочного программирования с комплектом</w:t>
      </w:r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датчиков-1</w:t>
      </w:r>
      <w:r w:rsidRPr="006B5F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штука.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6B5F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6B5F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F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механике,</w:t>
      </w:r>
      <w:r w:rsidRPr="006B5F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B5F8F">
        <w:rPr>
          <w:rFonts w:ascii="Times New Roman" w:eastAsia="Times New Roman" w:hAnsi="Times New Roman" w:cs="Times New Roman"/>
          <w:sz w:val="28"/>
          <w:szCs w:val="28"/>
        </w:rPr>
        <w:t>мехатронике</w:t>
      </w:r>
      <w:proofErr w:type="spellEnd"/>
      <w:r w:rsidRPr="006B5F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F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робототехнике-3</w:t>
      </w:r>
      <w:r w:rsidRPr="006B5F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штуки.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Образовательный набор для изучения робототехнических систем и манипуляционных</w:t>
      </w:r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роботов-1</w:t>
      </w:r>
      <w:r w:rsidRPr="006B5F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штука.</w:t>
      </w:r>
    </w:p>
    <w:p w:rsidR="006B5F8F" w:rsidRPr="006B5F8F" w:rsidRDefault="006B5F8F" w:rsidP="006B5F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5F8F">
        <w:rPr>
          <w:rFonts w:ascii="Times New Roman" w:eastAsia="Times New Roman" w:hAnsi="Times New Roman" w:cs="Times New Roman"/>
          <w:sz w:val="28"/>
          <w:szCs w:val="28"/>
        </w:rPr>
        <w:t>Четырехосевой</w:t>
      </w:r>
      <w:proofErr w:type="spellEnd"/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учебный робо</w:t>
      </w:r>
      <w:proofErr w:type="gramStart"/>
      <w:r w:rsidRPr="006B5F8F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манипулятор с модульными сменными насадками- 1</w:t>
      </w:r>
      <w:r w:rsidRPr="006B5F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штука.</w:t>
      </w: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Осциллографический датчик</w:t>
      </w:r>
      <w:r w:rsidRPr="006B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F8F">
        <w:rPr>
          <w:rFonts w:ascii="Times New Roman" w:hAnsi="Times New Roman" w:cs="Times New Roman"/>
          <w:sz w:val="28"/>
          <w:szCs w:val="28"/>
        </w:rPr>
        <w:t>напряжения</w:t>
      </w:r>
      <w:r w:rsidRPr="006B5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F8F">
        <w:rPr>
          <w:rFonts w:ascii="Times New Roman" w:hAnsi="Times New Roman" w:cs="Times New Roman"/>
          <w:sz w:val="28"/>
          <w:szCs w:val="28"/>
        </w:rPr>
        <w:t>- 2</w:t>
      </w:r>
      <w:r w:rsidRPr="006B5F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5F8F">
        <w:rPr>
          <w:rFonts w:ascii="Times New Roman" w:hAnsi="Times New Roman" w:cs="Times New Roman"/>
          <w:sz w:val="28"/>
          <w:szCs w:val="28"/>
        </w:rPr>
        <w:t>штуки.</w:t>
      </w: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основании Положения </w:t>
      </w:r>
      <w:r w:rsidRPr="006B5F8F">
        <w:rPr>
          <w:rFonts w:ascii="Times New Roman" w:eastAsia="Calibri" w:hAnsi="Times New Roman" w:cs="Times New Roman"/>
          <w:sz w:val="28"/>
          <w:szCs w:val="28"/>
        </w:rPr>
        <w:t xml:space="preserve">о Центре «Точка роста» </w:t>
      </w: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деятельность </w:t>
      </w:r>
      <w:r w:rsidRPr="006B5F8F">
        <w:rPr>
          <w:rFonts w:ascii="Times New Roman" w:eastAsia="Calibri" w:hAnsi="Times New Roman" w:cs="Times New Roman"/>
          <w:sz w:val="28"/>
          <w:szCs w:val="28"/>
        </w:rPr>
        <w:t xml:space="preserve"> Центра «Точка роста» естественнонаучной и технологической направленностей</w:t>
      </w: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посещают занятия согласно расписанию и плану внеурочных и дополнительных мероприятий, составленных администрацией школы на 2022-2023 учебный год.</w:t>
      </w: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Педагогами разработаны образовательные программы по учебным предметам «Физика», «Химия», «Биология», «Технология» (девушки, юноши), а также по внеурочной и дополнительной деятельности.</w:t>
      </w:r>
    </w:p>
    <w:p w:rsidR="006B5F8F" w:rsidRPr="006B5F8F" w:rsidRDefault="006B5F8F" w:rsidP="006B5F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внеурочную деятельность.</w:t>
      </w:r>
    </w:p>
    <w:p w:rsidR="006B5F8F" w:rsidRPr="006B5F8F" w:rsidRDefault="006B5F8F" w:rsidP="006B5F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учащиеся формируют и развивают навыки функциональной грамотности.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 и ЕГЭ. Цифровые микроскопы помогают и учителю, и учащимся сэкономить время при подготовке и проведению лабораторных и практических работ. 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F8F" w:rsidRPr="006B5F8F" w:rsidRDefault="006B5F8F" w:rsidP="006B5F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B5F8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Центре «Точка роста» реализуются программы:</w:t>
      </w:r>
    </w:p>
    <w:p w:rsidR="006B5F8F" w:rsidRPr="006B5F8F" w:rsidRDefault="006B5F8F" w:rsidP="006B5F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b/>
          <w:sz w:val="28"/>
          <w:szCs w:val="28"/>
        </w:rPr>
        <w:t>- по учебным предметам: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биология, физика, химия, технология </w:t>
      </w:r>
      <w:proofErr w:type="gramStart"/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), технология ( юноши ).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5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 дополнительному образованию:</w:t>
      </w:r>
    </w:p>
    <w:p w:rsidR="006B5F8F" w:rsidRPr="006B5F8F" w:rsidRDefault="006B5F8F" w:rsidP="006B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F8F">
        <w:rPr>
          <w:rFonts w:ascii="Times New Roman" w:eastAsia="Calibri" w:hAnsi="Times New Roman" w:cs="Times New Roman"/>
          <w:color w:val="000000"/>
          <w:sz w:val="28"/>
          <w:szCs w:val="28"/>
        </w:rPr>
        <w:t>робототехника, занимательная физика, экспериментальная химия, юный биолог.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 xml:space="preserve"> </w:t>
      </w:r>
      <w:r w:rsidRPr="006B5F8F">
        <w:rPr>
          <w:rFonts w:ascii="Times New Roman" w:hAnsi="Times New Roman" w:cs="Times New Roman"/>
          <w:b/>
          <w:sz w:val="28"/>
          <w:szCs w:val="28"/>
        </w:rPr>
        <w:t>- внеурочной деятельности: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моя биологическая лаборатория, робототехника.</w:t>
      </w:r>
    </w:p>
    <w:p w:rsidR="006B5F8F" w:rsidRPr="006B5F8F" w:rsidRDefault="006B5F8F" w:rsidP="006B5F8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Кадровый состав Центра: 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- Руководитель 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- Педагог дополнительного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- Педагог по предмету «Химия» 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- Педагог по предмету «Биология»</w:t>
      </w:r>
    </w:p>
    <w:p w:rsidR="006B5F8F" w:rsidRPr="006B5F8F" w:rsidRDefault="006B5F8F" w:rsidP="006B5F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- Педагог по предмету «Физика»</w:t>
      </w:r>
    </w:p>
    <w:p w:rsidR="006B5F8F" w:rsidRPr="006B5F8F" w:rsidRDefault="006B5F8F" w:rsidP="006B5F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-Педагог по предмету «Технология» (девушки)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-Педагог по предмету «Технология» (юноши)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>Педагоги Центра в течени</w:t>
      </w:r>
      <w:proofErr w:type="gramStart"/>
      <w:r w:rsidRPr="006B5F8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2022-2023гг. учебного года проходили различные курсы повышения квалификации, принимали участие в семинарах, </w:t>
      </w:r>
      <w:proofErr w:type="spellStart"/>
      <w:r w:rsidRPr="006B5F8F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6B5F8F">
        <w:rPr>
          <w:rFonts w:ascii="Times New Roman" w:eastAsia="Times New Roman" w:hAnsi="Times New Roman" w:cs="Times New Roman"/>
          <w:sz w:val="28"/>
          <w:szCs w:val="28"/>
        </w:rPr>
        <w:t>, конкурсах.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b/>
          <w:sz w:val="28"/>
          <w:szCs w:val="28"/>
        </w:rPr>
        <w:t>Семинары:</w:t>
      </w:r>
    </w:p>
    <w:p w:rsidR="006B5F8F" w:rsidRPr="006B5F8F" w:rsidRDefault="006B5F8F" w:rsidP="006B5F8F">
      <w:pPr>
        <w:numPr>
          <w:ilvl w:val="0"/>
          <w:numId w:val="3"/>
        </w:numPr>
        <w:spacing w:before="150" w:after="150" w:line="240" w:lineRule="auto"/>
        <w:ind w:right="15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 фестивальных площадок. Открытие регионального фестиваля педагогического творчества педагогов дополнительного образования детей «Ангарская волна» в 2024 году.</w:t>
      </w:r>
    </w:p>
    <w:p w:rsidR="006B5F8F" w:rsidRPr="006B5F8F" w:rsidRDefault="006B5F8F" w:rsidP="006B5F8F">
      <w:pPr>
        <w:keepNext/>
        <w:keepLines/>
        <w:numPr>
          <w:ilvl w:val="0"/>
          <w:numId w:val="3"/>
        </w:numPr>
        <w:spacing w:before="150" w:after="150"/>
        <w:ind w:right="150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B5F8F">
        <w:rPr>
          <w:rFonts w:ascii="Times New Roman" w:eastAsiaTheme="majorEastAsia" w:hAnsi="Times New Roman" w:cs="Times New Roman"/>
          <w:bCs/>
          <w:sz w:val="28"/>
          <w:szCs w:val="28"/>
        </w:rPr>
        <w:t>Бал фестивальных площадок. Открытие регионального фестиваля педагогического творчества педагогов дополнительного образования детей «Ангарская волна» в 2024 году.</w:t>
      </w:r>
    </w:p>
    <w:p w:rsidR="006B5F8F" w:rsidRPr="006B5F8F" w:rsidRDefault="006B5F8F" w:rsidP="006B5F8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  <w:lang w:eastAsia="ru-RU"/>
        </w:rPr>
        <w:t>«Организация исследовательской деятельности обучающихся на основе ресурсов центра «Точка роста».</w:t>
      </w:r>
    </w:p>
    <w:p w:rsidR="006B5F8F" w:rsidRPr="006B5F8F" w:rsidRDefault="006B5F8F" w:rsidP="006B5F8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  <w:lang w:eastAsia="ru-RU"/>
        </w:rPr>
        <w:t>«Организация проектной деятельности обучающихся на основе ресурсов центра «Точка роста».</w:t>
      </w:r>
    </w:p>
    <w:p w:rsidR="006B5F8F" w:rsidRPr="006B5F8F" w:rsidRDefault="006B5F8F" w:rsidP="006B5F8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spellStart"/>
      <w:r w:rsidRPr="006B5F8F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B5F8F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обучения в условиях обновленного ФГОС на основе ресурсов центра «Точка роста».</w:t>
      </w:r>
    </w:p>
    <w:p w:rsidR="006B5F8F" w:rsidRPr="006B5F8F" w:rsidRDefault="006B5F8F" w:rsidP="006B5F8F">
      <w:pPr>
        <w:numPr>
          <w:ilvl w:val="0"/>
          <w:numId w:val="3"/>
        </w:numPr>
        <w:spacing w:before="150" w:after="150" w:line="240" w:lineRule="auto"/>
        <w:ind w:right="15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</w:rPr>
        <w:t>«Проектная деятельность ЦО “Точка роста” как фактор формирования “гибких” навыков обучающихся»</w:t>
      </w:r>
    </w:p>
    <w:p w:rsidR="006B5F8F" w:rsidRDefault="006B5F8F" w:rsidP="006B5F8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«Инструменты мотивации: универсальные методы, которые вовлекают ученика в урок»</w:t>
      </w:r>
    </w:p>
    <w:p w:rsidR="006B5F8F" w:rsidRDefault="006B5F8F" w:rsidP="006B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A7E">
        <w:rPr>
          <w:rFonts w:ascii="Times New Roman" w:eastAsia="Times New Roman" w:hAnsi="Times New Roman" w:cs="Times New Roman"/>
          <w:sz w:val="28"/>
          <w:szCs w:val="28"/>
        </w:rPr>
        <w:t xml:space="preserve">«Актуальные вопросы организации </w:t>
      </w:r>
      <w:proofErr w:type="gramStart"/>
      <w:r w:rsidRPr="003F7A7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3F7A7E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общеобразовательным программам естественно – научной и технологической направленности».</w:t>
      </w:r>
    </w:p>
    <w:p w:rsidR="006B5F8F" w:rsidRDefault="006B5F8F" w:rsidP="006B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«Особенности проектной и исследовательской деятельности школьников через реализацию проектов программы «Топос38»».</w:t>
      </w:r>
    </w:p>
    <w:p w:rsidR="006B5F8F" w:rsidRDefault="006B5F8F" w:rsidP="006B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Тематическая сессия «Центры образования «Точка роста»: сообщество, ресурсы, результат» 9в рамках работы региональной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-площадки по вопросам методического сопровождения профессионального развития педагогов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организация Иркутской области).</w:t>
      </w:r>
    </w:p>
    <w:p w:rsidR="006B5F8F" w:rsidRDefault="006B5F8F" w:rsidP="006B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«Организация проектных и исследовательских работ школьников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с использованием информационных цифровых технологий».</w:t>
      </w:r>
    </w:p>
    <w:p w:rsidR="006B5F8F" w:rsidRDefault="006B5F8F" w:rsidP="006B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в структурных подразделениях «Точка роста» в рамках дополнительного образования с учетом склонностей и образовательных потребностей учащихся».</w:t>
      </w:r>
    </w:p>
    <w:p w:rsidR="006B5F8F" w:rsidRPr="00EE2934" w:rsidRDefault="006B5F8F" w:rsidP="006B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«Формирование образовательного контента образовательной организации: пути интеграции общего и дополнительного образования».</w:t>
      </w:r>
    </w:p>
    <w:p w:rsidR="006B5F8F" w:rsidRPr="006B5F8F" w:rsidRDefault="006B5F8F" w:rsidP="006B5F8F">
      <w:pPr>
        <w:ind w:left="510"/>
        <w:contextualSpacing/>
        <w:rPr>
          <w:rFonts w:ascii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Конкурсы:</w:t>
      </w:r>
    </w:p>
    <w:p w:rsidR="006B5F8F" w:rsidRPr="006B5F8F" w:rsidRDefault="006B5F8F" w:rsidP="006B5F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Межмуниципальный конкурс компьютерного творчества «</w:t>
      </w:r>
      <w:r w:rsidRPr="006B5F8F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6B5F8F">
        <w:rPr>
          <w:rFonts w:ascii="Times New Roman" w:hAnsi="Times New Roman" w:cs="Times New Roman"/>
          <w:sz w:val="28"/>
          <w:szCs w:val="28"/>
        </w:rPr>
        <w:t xml:space="preserve"> анимация-2024. Зовут космические дали»</w:t>
      </w:r>
    </w:p>
    <w:p w:rsidR="006B5F8F" w:rsidRPr="006B5F8F" w:rsidRDefault="006B5F8F" w:rsidP="006B5F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Дистанционный конкурс по созданию открыток (в электронном формате) «Мама, милая, родная!»</w:t>
      </w:r>
    </w:p>
    <w:p w:rsidR="006B5F8F" w:rsidRPr="006B5F8F" w:rsidRDefault="006B5F8F" w:rsidP="006B5F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Lego </w:t>
      </w:r>
      <w:r w:rsidRPr="006B5F8F">
        <w:rPr>
          <w:rFonts w:ascii="Times New Roman" w:eastAsia="Times New Roman" w:hAnsi="Times New Roman" w:cs="Times New Roman"/>
          <w:sz w:val="28"/>
          <w:szCs w:val="28"/>
        </w:rPr>
        <w:t>Мемориал.</w:t>
      </w:r>
    </w:p>
    <w:p w:rsidR="006B5F8F" w:rsidRPr="006B5F8F" w:rsidRDefault="006B5F8F" w:rsidP="006B5F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«Марш-бросок» </w:t>
      </w:r>
      <w:proofErr w:type="spellStart"/>
      <w:r w:rsidRPr="006B5F8F">
        <w:rPr>
          <w:rFonts w:ascii="Times New Roman" w:eastAsia="Times New Roman" w:hAnsi="Times New Roman" w:cs="Times New Roman"/>
          <w:sz w:val="28"/>
          <w:szCs w:val="28"/>
          <w:lang w:val="en-US"/>
        </w:rPr>
        <w:t>Za</w:t>
      </w:r>
      <w:proofErr w:type="spellEnd"/>
      <w:r w:rsidRPr="006B5F8F">
        <w:rPr>
          <w:rFonts w:ascii="Times New Roman" w:eastAsia="Times New Roman" w:hAnsi="Times New Roman" w:cs="Times New Roman"/>
          <w:sz w:val="28"/>
          <w:szCs w:val="28"/>
        </w:rPr>
        <w:t xml:space="preserve"> Победу!» (викторина по робототехнике)</w:t>
      </w:r>
    </w:p>
    <w:p w:rsidR="006B5F8F" w:rsidRPr="006B5F8F" w:rsidRDefault="006B5F8F" w:rsidP="006B5F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Муниципальный конкурс профессионального мастерства " w:history="1">
        <w:r w:rsidRPr="006B5F8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Муниципальный конкурс профессионального мастерства «Сердце отдаю детям»</w:t>
        </w:r>
      </w:hyperlink>
      <w:r w:rsidRPr="006B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(педагог дополнительного образования)</w:t>
      </w:r>
    </w:p>
    <w:p w:rsidR="006B5F8F" w:rsidRPr="00813576" w:rsidRDefault="006B5F8F" w:rsidP="006B5F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Конкурс " w:history="1">
        <w:r w:rsidRPr="008135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«Цифрово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й наставник Центра образования «Точка роста»</w:t>
        </w:r>
        <w:r w:rsidRPr="008135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5F8F" w:rsidRDefault="006B5F8F" w:rsidP="006B5F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конкурс лучших практик реализации дополнительных общеобразовательных программ с использованием оборудования Центров образования «Точка роста».</w:t>
      </w:r>
    </w:p>
    <w:p w:rsidR="006B5F8F" w:rsidRDefault="006B5F8F" w:rsidP="006B5F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лучших практик в рамках Региональной педагогической конференции «Лучшие практики».</w:t>
      </w: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F8F" w:rsidRPr="006B5F8F" w:rsidRDefault="006B5F8F" w:rsidP="006B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F8F">
        <w:rPr>
          <w:rFonts w:ascii="Times New Roman" w:eastAsia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6B5F8F" w:rsidRPr="006B5F8F" w:rsidRDefault="006B5F8F" w:rsidP="006B5F8F">
      <w:pPr>
        <w:numPr>
          <w:ilvl w:val="0"/>
          <w:numId w:val="2"/>
        </w:numPr>
        <w:spacing w:before="150" w:after="150" w:line="240" w:lineRule="auto"/>
        <w:ind w:right="150" w:firstLine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«Использование современного учебного оборудования в ЦО </w:t>
      </w:r>
      <w:proofErr w:type="gramStart"/>
      <w:r w:rsidRPr="006B5F8F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gramEnd"/>
      <w:r w:rsidRPr="006B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технологической направленностей «Точка роста» (педагог дополнительного образования, учитель биологии, учитель физики).</w:t>
      </w:r>
    </w:p>
    <w:p w:rsidR="006B5F8F" w:rsidRPr="006B5F8F" w:rsidRDefault="006B5F8F" w:rsidP="006B5F8F">
      <w:pPr>
        <w:numPr>
          <w:ilvl w:val="0"/>
          <w:numId w:val="2"/>
        </w:numPr>
        <w:spacing w:before="150" w:after="150" w:line="240" w:lineRule="auto"/>
        <w:ind w:right="150" w:firstLine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 детей и взрослых.</w:t>
      </w:r>
    </w:p>
    <w:p w:rsidR="006B5F8F" w:rsidRPr="006B5F8F" w:rsidRDefault="006B5F8F" w:rsidP="006B5F8F">
      <w:pPr>
        <w:numPr>
          <w:ilvl w:val="0"/>
          <w:numId w:val="2"/>
        </w:numPr>
        <w:spacing w:before="150" w:after="150" w:line="240" w:lineRule="auto"/>
        <w:ind w:right="150" w:firstLine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F8F">
        <w:rPr>
          <w:rFonts w:ascii="Times New Roman" w:hAnsi="Times New Roman" w:cs="Times New Roman"/>
          <w:sz w:val="28"/>
          <w:szCs w:val="28"/>
          <w:lang w:eastAsia="ru-RU"/>
        </w:rPr>
        <w:t xml:space="preserve">«Деятельность по организации эффективного функционирования Центра образования «Точка роста». </w:t>
      </w:r>
    </w:p>
    <w:p w:rsidR="006B5F8F" w:rsidRPr="006B5F8F" w:rsidRDefault="006B5F8F" w:rsidP="006B5F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87D6A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«Основы организации проектной деятельности обучающихся в центрах образования естественно-научной и технологической направленности "Точка роста"».</w:t>
      </w:r>
      <w:proofErr w:type="gramEnd"/>
    </w:p>
    <w:p w:rsidR="006B5F8F" w:rsidRDefault="006B5F8F" w:rsidP="006B5F8F">
      <w:pPr>
        <w:pStyle w:val="2"/>
        <w:numPr>
          <w:ilvl w:val="0"/>
          <w:numId w:val="2"/>
        </w:numPr>
        <w:spacing w:before="0" w:line="240" w:lineRule="auto"/>
        <w:ind w:left="0"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A87D6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«Реализация образовательных программ </w:t>
      </w:r>
      <w:proofErr w:type="gramStart"/>
      <w:r w:rsidRPr="00A87D6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естественно-научной</w:t>
      </w:r>
      <w:proofErr w:type="gramEnd"/>
      <w:r w:rsidRPr="00A87D6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направленности с использованием цифровых лабораторий (химия, биология)».</w:t>
      </w:r>
    </w:p>
    <w:p w:rsidR="006B5F8F" w:rsidRPr="00EE2934" w:rsidRDefault="006B5F8F" w:rsidP="006B5F8F">
      <w:pPr>
        <w:pStyle w:val="2"/>
        <w:numPr>
          <w:ilvl w:val="0"/>
          <w:numId w:val="2"/>
        </w:numPr>
        <w:spacing w:before="0" w:line="240" w:lineRule="auto"/>
        <w:ind w:left="0"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EE29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«Реализация образовательных программ </w:t>
      </w:r>
      <w:proofErr w:type="gramStart"/>
      <w:r w:rsidRPr="00EE29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естественно-научной</w:t>
      </w:r>
      <w:proofErr w:type="gramEnd"/>
      <w:r w:rsidRPr="00EE29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направленности с использованием цифро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вых лабораторий (физика</w:t>
      </w:r>
      <w:r w:rsidRPr="00EE29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)».</w:t>
      </w:r>
    </w:p>
    <w:p w:rsidR="006B5F8F" w:rsidRPr="00A87D6A" w:rsidRDefault="006B5F8F" w:rsidP="006B5F8F">
      <w:pPr>
        <w:pStyle w:val="a3"/>
        <w:numPr>
          <w:ilvl w:val="0"/>
          <w:numId w:val="2"/>
        </w:numPr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«Основы организации проектной деятельности обучающихся в центрах образования естественно-научной и технологической направленности "Точка роста"».</w:t>
      </w:r>
      <w:proofErr w:type="gramEnd"/>
    </w:p>
    <w:p w:rsidR="006B5F8F" w:rsidRDefault="006B5F8F" w:rsidP="006B5F8F">
      <w:pPr>
        <w:pStyle w:val="a3"/>
        <w:numPr>
          <w:ilvl w:val="0"/>
          <w:numId w:val="2"/>
        </w:numPr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8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программирования на занятиях образовательной робототехникой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B5F8F" w:rsidRPr="006B5F8F" w:rsidRDefault="006B5F8F" w:rsidP="006B5F8F">
      <w:pPr>
        <w:pStyle w:val="a3"/>
        <w:numPr>
          <w:ilvl w:val="0"/>
          <w:numId w:val="2"/>
        </w:numPr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8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технология работы педагога в сфере организации дополнительного образования (для образовательных организаций с центрами «Точка роста»)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B5F8F" w:rsidRPr="006B5F8F" w:rsidRDefault="006B5F8F" w:rsidP="006B5F8F">
      <w:pPr>
        <w:spacing w:before="150" w:after="150" w:line="240" w:lineRule="auto"/>
        <w:ind w:right="15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F8F" w:rsidRPr="006B5F8F" w:rsidRDefault="006B5F8F" w:rsidP="006B5F8F">
      <w:pPr>
        <w:spacing w:after="0"/>
        <w:jc w:val="both"/>
        <w:rPr>
          <w:b/>
        </w:rPr>
      </w:pPr>
      <w:r w:rsidRPr="006B5F8F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проведенные в центре образования </w:t>
      </w:r>
      <w:r w:rsidRPr="006B5F8F">
        <w:rPr>
          <w:rFonts w:ascii="Times New Roman" w:hAnsi="Times New Roman" w:cs="Times New Roman"/>
          <w:sz w:val="28"/>
          <w:szCs w:val="28"/>
        </w:rPr>
        <w:t>естественнонаучной и технологической направленностей Точка роста: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6B5F8F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https://shcola-kezhma.gosuslugi.ru/roditelyam-i-uchenikam/novosti/novosti_65.html</w:t>
        </w:r>
      </w:hyperlink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6B5F8F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https://shcola-kezhma.gosuslugi.ru/roditelyam-i-uchenikam/novosti/novosti_89.html</w:t>
        </w:r>
      </w:hyperlink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8F" w:rsidRDefault="006B5F8F" w:rsidP="006B5F8F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hyperlink r:id="rId10" w:history="1">
        <w:r w:rsidRPr="006B5F8F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https://shcola-kezhma.gosuslugi.ru/roditelyam-i-uchenikam/novosti/novosti_102.html</w:t>
        </w:r>
      </w:hyperlink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24451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https://sh-kezhemskaya-r138.gosweb.gosuslugi.ru/roditelyam-i-uchenikam/novosti/novosti_116.html</w:t>
        </w:r>
      </w:hyperlink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24451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https://sh-kezhemskaya-r138.gosweb.gosuslugi.ru/roditelyam-i-uchenikam/novosti/novosti_113.html</w:t>
        </w:r>
      </w:hyperlink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24451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https://sh-kezhemskaya-r138.gosweb.gosuslugi.ru/roditelyam-i-uchenikam/novosti/novosti_114.html</w:t>
        </w:r>
      </w:hyperlink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24451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https://sh-kezhemskaya-r138.gosweb.gosuslugi.ru/roditelyam-i-uchenikam/novosti/novosti_115.html</w:t>
        </w:r>
      </w:hyperlink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B5F8F" w:rsidRPr="00244518" w:rsidRDefault="006B5F8F" w:rsidP="006B5F8F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24451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https://sh-kezhemskaya-r138.gosweb.gosuslugi.ru/roditelyam-i-uchenikam/novosti/novosti_112.html</w:t>
        </w:r>
      </w:hyperlink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F8F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6B5F8F">
        <w:rPr>
          <w:rFonts w:ascii="Times New Roman" w:hAnsi="Times New Roman" w:cs="Times New Roman"/>
          <w:sz w:val="28"/>
          <w:szCs w:val="28"/>
        </w:rPr>
        <w:t xml:space="preserve"> посвящённое  Дню Космонавтики.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Викторины ко Дню российской науки.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лаборатории</w:t>
      </w: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lastRenderedPageBreak/>
        <w:t>День Земли.</w:t>
      </w:r>
    </w:p>
    <w:p w:rsid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8F">
        <w:rPr>
          <w:rFonts w:ascii="Times New Roman" w:hAnsi="Times New Roman" w:cs="Times New Roman"/>
          <w:sz w:val="28"/>
          <w:szCs w:val="28"/>
        </w:rPr>
        <w:t>Чудеса физики.</w:t>
      </w:r>
    </w:p>
    <w:p w:rsidR="006B5F8F" w:rsidRPr="003717D1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 xml:space="preserve">На занятиях по внеурочной деятельности и дополнительному образованию учащиеся приобретают практические умения и навыки работы на ноутбуке. </w:t>
      </w:r>
    </w:p>
    <w:p w:rsidR="006B5F8F" w:rsidRPr="003717D1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6B5F8F" w:rsidRPr="003717D1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7D1">
        <w:rPr>
          <w:rFonts w:ascii="Times New Roman" w:hAnsi="Times New Roman" w:cs="Times New Roman"/>
          <w:sz w:val="28"/>
          <w:szCs w:val="28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:rsidR="006B5F8F" w:rsidRDefault="006B5F8F" w:rsidP="006B5F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 создан раздел «Точка Роста», в котором находятся материалы о деятельности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7239B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https://sh-kezhemskaya-r138.gosweb.gosuslugi.ru/tochka-rosta/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 xml:space="preserve"> </w:t>
      </w:r>
      <w:r w:rsidRPr="003717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ними может ознакомиться каждый, так как работа Центра предполагает открытость и доступность.</w:t>
      </w:r>
    </w:p>
    <w:p w:rsidR="006B5F8F" w:rsidRDefault="006B5F8F" w:rsidP="006B5F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8F" w:rsidRPr="005863CD" w:rsidRDefault="006B5F8F" w:rsidP="006B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 </w:t>
      </w:r>
    </w:p>
    <w:p w:rsidR="006B5F8F" w:rsidRPr="005863CD" w:rsidRDefault="006B5F8F" w:rsidP="006B5F8F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1. Педагогам предметов </w:t>
      </w:r>
      <w:proofErr w:type="gramStart"/>
      <w:r w:rsidRPr="005863CD"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тественно-научного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цикла на 2024/25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рассмотреть возможность использования инфраструктуры центра в рамках реализации общеобразовательных программ по своим предметам. </w:t>
      </w:r>
    </w:p>
    <w:p w:rsidR="006B5F8F" w:rsidRPr="005863CD" w:rsidRDefault="006B5F8F" w:rsidP="006B5F8F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color w:val="000000"/>
          <w:sz w:val="28"/>
          <w:szCs w:val="28"/>
        </w:rPr>
        <w:t>2. Педагогам центра обеспечить более широкий охват обучающихся 5–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-х классов для подготовки к олимпиадам, конкурсам и соревнованиям по физики, биологии, химии и для участия в них в 2023/24 учебном году. </w:t>
      </w:r>
      <w:bookmarkStart w:id="0" w:name="_GoBack"/>
      <w:bookmarkEnd w:id="0"/>
    </w:p>
    <w:p w:rsidR="006B5F8F" w:rsidRDefault="006B5F8F" w:rsidP="006B5F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8F" w:rsidRPr="006B5F8F" w:rsidRDefault="006B5F8F" w:rsidP="006B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489" w:rsidRDefault="007B6489"/>
    <w:sectPr w:rsidR="007B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ADC"/>
    <w:multiLevelType w:val="hybridMultilevel"/>
    <w:tmpl w:val="93BE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33C4C"/>
    <w:multiLevelType w:val="hybridMultilevel"/>
    <w:tmpl w:val="6B26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B74B8"/>
    <w:multiLevelType w:val="hybridMultilevel"/>
    <w:tmpl w:val="3F18E96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9236457"/>
    <w:multiLevelType w:val="hybridMultilevel"/>
    <w:tmpl w:val="3F7A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6489F"/>
    <w:multiLevelType w:val="hybridMultilevel"/>
    <w:tmpl w:val="7BCA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051E"/>
    <w:multiLevelType w:val="hybridMultilevel"/>
    <w:tmpl w:val="A63A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E"/>
    <w:rsid w:val="006B5F8F"/>
    <w:rsid w:val="007B6489"/>
    <w:rsid w:val="00B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5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5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6B5F8F"/>
  </w:style>
  <w:style w:type="character" w:styleId="a4">
    <w:name w:val="Hyperlink"/>
    <w:basedOn w:val="a0"/>
    <w:uiPriority w:val="99"/>
    <w:unhideWhenUsed/>
    <w:rsid w:val="006B5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5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5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6B5F8F"/>
  </w:style>
  <w:style w:type="character" w:styleId="a4">
    <w:name w:val="Hyperlink"/>
    <w:basedOn w:val="a0"/>
    <w:uiPriority w:val="99"/>
    <w:unhideWhenUsed/>
    <w:rsid w:val="006B5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cola-kezhma.gosuslugi.ru/roditelyam-i-uchenikam/novosti/novosti_65.html" TargetMode="External"/><Relationship Id="rId13" Type="http://schemas.openxmlformats.org/officeDocument/2006/relationships/hyperlink" Target="https://sh-kezhemskaya-r138.gosweb.gosuslugi.ru/roditelyam-i-uchenikam/novosti/novosti_114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cola-kezhma.gosuslugi.ru/roditelyam-i-uchenikam/novosti/novosti_106.html" TargetMode="External"/><Relationship Id="rId12" Type="http://schemas.openxmlformats.org/officeDocument/2006/relationships/hyperlink" Target="https://sh-kezhemskaya-r138.gosweb.gosuslugi.ru/roditelyam-i-uchenikam/novosti/novosti_11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kezhemskaya-r138.gosweb.gosuslugi.ru/tochka-ros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cola-kezhma.gosuslugi.ru/roditelyam-i-uchenikam/novosti/novosti_102.html" TargetMode="External"/><Relationship Id="rId11" Type="http://schemas.openxmlformats.org/officeDocument/2006/relationships/hyperlink" Target="https://sh-kezhemskaya-r138.gosweb.gosuslugi.ru/roditelyam-i-uchenikam/novosti/novosti_1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kezhemskaya-r138.gosweb.gosuslugi.ru/roditelyam-i-uchenikam/novosti/novosti_112.html" TargetMode="External"/><Relationship Id="rId10" Type="http://schemas.openxmlformats.org/officeDocument/2006/relationships/hyperlink" Target="https://shcola-kezhma.gosuslugi.ru/roditelyam-i-uchenikam/novosti/novosti_1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cola-kezhma.gosuslugi.ru/roditelyam-i-uchenikam/novosti/novosti_89.html" TargetMode="External"/><Relationship Id="rId14" Type="http://schemas.openxmlformats.org/officeDocument/2006/relationships/hyperlink" Target="https://sh-kezhemskaya-r138.gosweb.gosuslugi.ru/roditelyam-i-uchenikam/novosti/novosti_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2</cp:revision>
  <dcterms:created xsi:type="dcterms:W3CDTF">2024-06-07T04:14:00Z</dcterms:created>
  <dcterms:modified xsi:type="dcterms:W3CDTF">2024-06-07T04:20:00Z</dcterms:modified>
</cp:coreProperties>
</file>